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5D5AF8">
        <w:rPr>
          <w:rFonts w:ascii="Times New Roman" w:hAnsi="Times New Roman"/>
          <w:color w:val="000000"/>
          <w:sz w:val="24"/>
          <w:szCs w:val="24"/>
        </w:rPr>
        <w:t>т закупки: продукты питания на 3</w:t>
      </w:r>
      <w:r w:rsidR="00D867E9">
        <w:rPr>
          <w:rFonts w:ascii="Times New Roman" w:hAnsi="Times New Roman"/>
          <w:color w:val="000000"/>
          <w:sz w:val="24"/>
          <w:szCs w:val="24"/>
        </w:rPr>
        <w:t xml:space="preserve"> кв.  2023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Республики Башкортостан (ГАУЗ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 РБ).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Адрес юридический и почтовый: 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Большеустьикинское, ул. Курортная-64,</w:t>
      </w:r>
    </w:p>
    <w:p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9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>мясо говядина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452550, РБ,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район, с. Большеустьики</w:t>
      </w:r>
      <w:r w:rsidR="005D5AF8">
        <w:rPr>
          <w:rFonts w:ascii="Times New Roman" w:hAnsi="Times New Roman" w:cs="Calibri"/>
          <w:color w:val="000000"/>
          <w:sz w:val="24"/>
          <w:szCs w:val="24"/>
        </w:rPr>
        <w:t>нское, ул. Курортная-64. С 01.07.2023 года по 30.09</w:t>
      </w:r>
      <w:r w:rsidR="00D867E9">
        <w:rPr>
          <w:rFonts w:ascii="Times New Roman" w:hAnsi="Times New Roman" w:cs="Calibri"/>
          <w:color w:val="000000"/>
          <w:sz w:val="24"/>
          <w:szCs w:val="24"/>
        </w:rPr>
        <w:t>.2023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Технического регламента Таможенного союза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пищевых добавок, </w:t>
      </w:r>
      <w:proofErr w:type="spellStart"/>
      <w:r>
        <w:rPr>
          <w:rFonts w:ascii="Times New Roman" w:hAnsi="Times New Roman"/>
          <w:sz w:val="24"/>
          <w:szCs w:val="24"/>
        </w:rPr>
        <w:t>ароматизаторов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  <w:proofErr w:type="gramEnd"/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кроме  субботы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Товар не поставляется, Заказчиком не принимается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охлажденное.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>не ниже</w:t>
            </w:r>
            <w:r>
              <w:rPr>
                <w:rFonts w:ascii="Times New Roman" w:hAnsi="Times New Roman"/>
              </w:rPr>
              <w:t xml:space="preserve">  1-й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 xml:space="preserve">нию: </w:t>
            </w:r>
            <w:proofErr w:type="gramStart"/>
            <w:r>
              <w:rPr>
                <w:rFonts w:ascii="Times New Roman" w:hAnsi="Times New Roman"/>
              </w:rPr>
              <w:t>охлаждённое</w:t>
            </w:r>
            <w:proofErr w:type="gramEnd"/>
            <w:r>
              <w:rPr>
                <w:rFonts w:ascii="Times New Roman" w:hAnsi="Times New Roman"/>
              </w:rPr>
              <w:t xml:space="preserve">. </w:t>
            </w:r>
            <w:proofErr w:type="gramStart"/>
            <w:r>
              <w:rPr>
                <w:rFonts w:ascii="Times New Roman" w:hAnsi="Times New Roman"/>
              </w:rPr>
              <w:t>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</w:t>
            </w:r>
            <w:proofErr w:type="gramEnd"/>
            <w:r>
              <w:rPr>
                <w:rFonts w:ascii="Times New Roman" w:hAnsi="Times New Roman"/>
              </w:rPr>
              <w:t xml:space="preserve">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</w:t>
            </w:r>
            <w:proofErr w:type="gramStart"/>
            <w:r>
              <w:rPr>
                <w:rFonts w:ascii="Times New Roman" w:hAnsi="Times New Roman"/>
              </w:rPr>
              <w:t>лопаточно-шейная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</w:t>
            </w:r>
            <w:r>
              <w:rPr>
                <w:rFonts w:ascii="Times New Roman" w:hAnsi="Times New Roman"/>
              </w:rPr>
              <w:lastRenderedPageBreak/>
              <w:t>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</w:t>
            </w:r>
            <w:proofErr w:type="gramStart"/>
            <w:r>
              <w:rPr>
                <w:rFonts w:ascii="Times New Roman" w:hAnsi="Times New Roman"/>
              </w:rPr>
              <w:t>ветеринарно-санитарная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 xml:space="preserve">-чающие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</w:t>
            </w:r>
            <w:proofErr w:type="gramStart"/>
            <w:r>
              <w:rPr>
                <w:rFonts w:ascii="Times New Roman" w:hAnsi="Times New Roman"/>
              </w:rPr>
              <w:t>°С</w:t>
            </w:r>
            <w:proofErr w:type="gramEnd"/>
            <w:r>
              <w:rPr>
                <w:rFonts w:ascii="Times New Roman" w:hAnsi="Times New Roman"/>
              </w:rPr>
              <w:t xml:space="preserve"> до 4°С; относительная 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  <w:r w:rsidR="00D945D7">
              <w:rPr>
                <w:rFonts w:ascii="Times New Roman" w:hAnsi="Times New Roman"/>
              </w:rPr>
              <w:t>Производитель: Россия.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Фасовка: полутуши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требованиям 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31797-2012 «Крупный рогатый скот для убоя. Говядина и телятина в тушах, полутушах и четвертинах. Технические условия»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9B13C2" w:rsidP="009B1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3500</w:t>
            </w:r>
            <w:bookmarkStart w:id="0" w:name="_GoBack"/>
            <w:bookmarkEnd w:id="0"/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</w:t>
      </w:r>
      <w:proofErr w:type="spellStart"/>
      <w:r>
        <w:rPr>
          <w:rFonts w:ascii="Times New Roman" w:eastAsia="SimSun" w:hAnsi="Times New Roman"/>
          <w:sz w:val="24"/>
          <w:szCs w:val="24"/>
        </w:rPr>
        <w:t>Бадамшина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24B" w:rsidRDefault="0041424B">
      <w:pPr>
        <w:spacing w:line="240" w:lineRule="auto"/>
      </w:pPr>
      <w:r>
        <w:separator/>
      </w:r>
    </w:p>
  </w:endnote>
  <w:endnote w:type="continuationSeparator" w:id="0">
    <w:p w:rsidR="0041424B" w:rsidRDefault="00414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24B" w:rsidRDefault="0041424B">
      <w:pPr>
        <w:spacing w:after="0"/>
      </w:pPr>
      <w:r>
        <w:separator/>
      </w:r>
    </w:p>
  </w:footnote>
  <w:footnote w:type="continuationSeparator" w:id="0">
    <w:p w:rsidR="0041424B" w:rsidRDefault="00414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600BD"/>
    <w:rsid w:val="00161BDA"/>
    <w:rsid w:val="001626B6"/>
    <w:rsid w:val="00163C7F"/>
    <w:rsid w:val="0016582A"/>
    <w:rsid w:val="00167595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70A0"/>
    <w:rsid w:val="002372A4"/>
    <w:rsid w:val="00240B74"/>
    <w:rsid w:val="00242A4D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5D92"/>
    <w:rsid w:val="002B6AE7"/>
    <w:rsid w:val="002C17A4"/>
    <w:rsid w:val="002C250E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5CD8"/>
    <w:rsid w:val="005661FF"/>
    <w:rsid w:val="00570268"/>
    <w:rsid w:val="00570804"/>
    <w:rsid w:val="00573C0C"/>
    <w:rsid w:val="00573F15"/>
    <w:rsid w:val="00580B81"/>
    <w:rsid w:val="00581AEB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B02FE"/>
    <w:rsid w:val="007B2944"/>
    <w:rsid w:val="007B5D95"/>
    <w:rsid w:val="007C3458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63BC"/>
    <w:rsid w:val="00B056AF"/>
    <w:rsid w:val="00B112C0"/>
    <w:rsid w:val="00B12845"/>
    <w:rsid w:val="00B1296D"/>
    <w:rsid w:val="00B13435"/>
    <w:rsid w:val="00B21691"/>
    <w:rsid w:val="00B22C73"/>
    <w:rsid w:val="00B25353"/>
    <w:rsid w:val="00B25E01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45E6"/>
    <w:rsid w:val="00EA6DF2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Table Grid" w:locked="1" w:uiPriority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hasbiullina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52540-CB46-494F-B850-A2D31ECF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12</cp:revision>
  <cp:lastPrinted>2023-05-02T06:09:00Z</cp:lastPrinted>
  <dcterms:created xsi:type="dcterms:W3CDTF">2022-08-31T04:16:00Z</dcterms:created>
  <dcterms:modified xsi:type="dcterms:W3CDTF">2023-05-02T06:09:00Z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